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4B7BE" w14:textId="77777777" w:rsidR="008854A6" w:rsidRDefault="00000000">
      <w:r>
        <w:rPr>
          <w:noProof/>
          <w:lang w:eastAsia="zh-TW" w:bidi="ar-SA"/>
        </w:rPr>
        <w:pict w14:anchorId="519F161D">
          <v:shapetype id="_x0000_t202" coordsize="21600,21600" o:spt="202" path="m,l,21600r21600,l21600,xe">
            <v:stroke joinstyle="miter"/>
            <v:path gradientshapeok="t" o:connecttype="rect"/>
          </v:shapetype>
          <v:shape id="_x0000_s1026" type="#_x0000_t202" style="position:absolute;margin-left:1.5pt;margin-top:22.5pt;width:539.2pt;height:83.55pt;z-index:251660288;mso-height-percent:200;mso-height-percent:200;mso-width-relative:margin;mso-height-relative:margin" stroked="f">
            <v:fill opacity="0"/>
            <v:textbox style="mso-fit-shape-to-text:t">
              <w:txbxContent>
                <w:p w14:paraId="2205E679" w14:textId="77777777" w:rsidR="00633CBE" w:rsidRPr="004A1C07" w:rsidRDefault="004A1C07" w:rsidP="0096564A">
                  <w:pPr>
                    <w:jc w:val="center"/>
                    <w:rPr>
                      <w:rFonts w:ascii="Times New Roman" w:hAnsi="Times New Roman" w:cs="Times New Roman"/>
                      <w:b/>
                      <w:bCs/>
                      <w:color w:val="0070C0"/>
                      <w:sz w:val="48"/>
                      <w:szCs w:val="48"/>
                    </w:rPr>
                  </w:pPr>
                  <w:r w:rsidRPr="004A1C07">
                    <w:rPr>
                      <w:rFonts w:ascii="Times New Roman" w:hAnsi="Times New Roman" w:cs="Times New Roman"/>
                      <w:b/>
                      <w:bCs/>
                      <w:color w:val="0070C0"/>
                      <w:sz w:val="48"/>
                      <w:szCs w:val="48"/>
                    </w:rPr>
                    <w:t xml:space="preserve">SSIP AWARENESS PROGRAM  </w:t>
                  </w:r>
                </w:p>
                <w:p w14:paraId="576786F3" w14:textId="77777777" w:rsidR="005831E3" w:rsidRPr="0096564A" w:rsidRDefault="0096564A" w:rsidP="0096564A">
                  <w:pPr>
                    <w:jc w:val="center"/>
                    <w:rPr>
                      <w:rFonts w:ascii="Times New Roman" w:hAnsi="Times New Roman" w:cs="Times New Roman"/>
                      <w:b/>
                      <w:bCs/>
                      <w:color w:val="FF0000"/>
                      <w:sz w:val="36"/>
                      <w:szCs w:val="36"/>
                    </w:rPr>
                  </w:pPr>
                  <w:r>
                    <w:rPr>
                      <w:rFonts w:ascii="Times New Roman" w:hAnsi="Times New Roman" w:cs="Times New Roman"/>
                      <w:b/>
                      <w:bCs/>
                      <w:color w:val="FF0000"/>
                      <w:sz w:val="36"/>
                      <w:szCs w:val="36"/>
                    </w:rPr>
                    <w:t>Under IIC</w:t>
                  </w:r>
                  <w:r w:rsidR="00D94957">
                    <w:rPr>
                      <w:rFonts w:ascii="Times New Roman" w:hAnsi="Times New Roman" w:cs="Times New Roman"/>
                      <w:b/>
                      <w:bCs/>
                      <w:color w:val="FF0000"/>
                      <w:sz w:val="36"/>
                      <w:szCs w:val="36"/>
                    </w:rPr>
                    <w:t xml:space="preserve">&amp; </w:t>
                  </w:r>
                  <w:proofErr w:type="spellStart"/>
                  <w:proofErr w:type="gramStart"/>
                  <w:r w:rsidR="00D94957">
                    <w:rPr>
                      <w:rFonts w:ascii="Times New Roman" w:hAnsi="Times New Roman" w:cs="Times New Roman"/>
                      <w:b/>
                      <w:bCs/>
                      <w:color w:val="FF0000"/>
                      <w:sz w:val="36"/>
                      <w:szCs w:val="36"/>
                    </w:rPr>
                    <w:t>SSIP</w:t>
                  </w:r>
                  <w:r>
                    <w:rPr>
                      <w:rFonts w:ascii="Times New Roman" w:hAnsi="Times New Roman" w:cs="Times New Roman"/>
                      <w:b/>
                      <w:bCs/>
                      <w:color w:val="FF0000"/>
                      <w:sz w:val="36"/>
                      <w:szCs w:val="36"/>
                    </w:rPr>
                    <w:t>G.P.</w:t>
                  </w:r>
                  <w:r w:rsidR="005831E3" w:rsidRPr="0096564A">
                    <w:rPr>
                      <w:rFonts w:ascii="Times New Roman" w:hAnsi="Times New Roman" w:cs="Times New Roman"/>
                      <w:b/>
                      <w:bCs/>
                      <w:color w:val="FF0000"/>
                      <w:sz w:val="36"/>
                      <w:szCs w:val="36"/>
                    </w:rPr>
                    <w:t>Waghai</w:t>
                  </w:r>
                  <w:proofErr w:type="spellEnd"/>
                  <w:proofErr w:type="gramEnd"/>
                </w:p>
                <w:p w14:paraId="39B0EDB2" w14:textId="77777777" w:rsidR="005831E3" w:rsidRPr="0096564A" w:rsidRDefault="005831E3" w:rsidP="0096564A">
                  <w:pPr>
                    <w:jc w:val="center"/>
                    <w:rPr>
                      <w:rFonts w:ascii="Times New Roman" w:hAnsi="Times New Roman" w:cs="Times New Roman"/>
                      <w:b/>
                      <w:bCs/>
                      <w:color w:val="FF0000"/>
                      <w:sz w:val="36"/>
                      <w:szCs w:val="36"/>
                    </w:rPr>
                  </w:pPr>
                  <w:r w:rsidRPr="0096564A">
                    <w:rPr>
                      <w:rFonts w:ascii="Times New Roman" w:hAnsi="Times New Roman" w:cs="Times New Roman"/>
                      <w:b/>
                      <w:bCs/>
                      <w:color w:val="FF0000"/>
                      <w:sz w:val="36"/>
                      <w:szCs w:val="36"/>
                    </w:rPr>
                    <w:t>(IC -202219013)</w:t>
                  </w:r>
                </w:p>
              </w:txbxContent>
            </v:textbox>
          </v:shape>
        </w:pict>
      </w:r>
      <w:r w:rsidR="00633CBE">
        <w:rPr>
          <w:noProof/>
        </w:rPr>
        <w:drawing>
          <wp:inline distT="0" distB="0" distL="0" distR="0" wp14:anchorId="5F2026B5" wp14:editId="6F79D53A">
            <wp:extent cx="6858000" cy="1828800"/>
            <wp:effectExtent l="19050" t="0" r="0" b="0"/>
            <wp:docPr id="1" name="Picture 1" descr="E:\GPWaghai\II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PWaghai\IIC\1.png"/>
                    <pic:cNvPicPr>
                      <a:picLocks noChangeAspect="1" noChangeArrowheads="1"/>
                    </pic:cNvPicPr>
                  </pic:nvPicPr>
                  <pic:blipFill>
                    <a:blip r:embed="rId5"/>
                    <a:srcRect/>
                    <a:stretch>
                      <a:fillRect/>
                    </a:stretch>
                  </pic:blipFill>
                  <pic:spPr bwMode="auto">
                    <a:xfrm>
                      <a:off x="0" y="0"/>
                      <a:ext cx="6858000" cy="1828800"/>
                    </a:xfrm>
                    <a:prstGeom prst="rect">
                      <a:avLst/>
                    </a:prstGeom>
                    <a:noFill/>
                    <a:ln w="9525">
                      <a:noFill/>
                      <a:miter lim="800000"/>
                      <a:headEnd/>
                      <a:tailEnd/>
                    </a:ln>
                  </pic:spPr>
                </pic:pic>
              </a:graphicData>
            </a:graphic>
          </wp:inline>
        </w:drawing>
      </w:r>
    </w:p>
    <w:p w14:paraId="5649C120" w14:textId="77777777" w:rsidR="005831E3" w:rsidRPr="0096564A" w:rsidRDefault="005831E3" w:rsidP="0096564A">
      <w:pPr>
        <w:jc w:val="both"/>
        <w:rPr>
          <w:rFonts w:ascii="Times New Roman" w:hAnsi="Times New Roman" w:cs="Times New Roman"/>
          <w:b/>
          <w:bCs/>
          <w:color w:val="00B050"/>
          <w:sz w:val="28"/>
          <w:szCs w:val="28"/>
        </w:rPr>
      </w:pPr>
      <w:r w:rsidRPr="0096564A">
        <w:rPr>
          <w:rFonts w:ascii="Times New Roman" w:hAnsi="Times New Roman" w:cs="Times New Roman"/>
          <w:b/>
          <w:bCs/>
          <w:color w:val="00B050"/>
          <w:sz w:val="28"/>
          <w:szCs w:val="28"/>
        </w:rPr>
        <w:t>Overview of Event</w:t>
      </w:r>
      <w:r w:rsidR="00244E0D">
        <w:rPr>
          <w:rFonts w:ascii="Times New Roman" w:hAnsi="Times New Roman" w:cs="Times New Roman"/>
          <w:b/>
          <w:bCs/>
          <w:color w:val="00B050"/>
          <w:sz w:val="28"/>
          <w:szCs w:val="2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90"/>
        <w:gridCol w:w="7032"/>
      </w:tblGrid>
      <w:tr w:rsidR="005831E3" w:rsidRPr="0096564A" w14:paraId="06ECA673" w14:textId="77777777" w:rsidTr="0096564A">
        <w:trPr>
          <w:trHeight w:val="567"/>
        </w:trPr>
        <w:tc>
          <w:tcPr>
            <w:tcW w:w="2790" w:type="dxa"/>
            <w:shd w:val="clear" w:color="auto" w:fill="EDF5FF"/>
          </w:tcPr>
          <w:p w14:paraId="6682BEF1" w14:textId="77777777" w:rsidR="005831E3" w:rsidRPr="0096564A" w:rsidRDefault="0096564A" w:rsidP="0096564A">
            <w:pPr>
              <w:pStyle w:val="TableParagraph"/>
              <w:spacing w:before="156"/>
              <w:ind w:left="144"/>
              <w:jc w:val="both"/>
              <w:rPr>
                <w:rFonts w:ascii="Times New Roman" w:hAnsi="Times New Roman" w:cs="Times New Roman"/>
                <w:b/>
                <w:sz w:val="24"/>
                <w:szCs w:val="24"/>
              </w:rPr>
            </w:pPr>
            <w:r w:rsidRPr="0096564A">
              <w:rPr>
                <w:rFonts w:ascii="Times New Roman" w:hAnsi="Times New Roman" w:cs="Times New Roman"/>
                <w:b/>
                <w:spacing w:val="10"/>
                <w:w w:val="105"/>
                <w:sz w:val="24"/>
                <w:szCs w:val="24"/>
              </w:rPr>
              <w:t xml:space="preserve">Event </w:t>
            </w:r>
            <w:r w:rsidRPr="0096564A">
              <w:rPr>
                <w:rFonts w:ascii="Times New Roman" w:hAnsi="Times New Roman" w:cs="Times New Roman"/>
                <w:b/>
                <w:spacing w:val="9"/>
                <w:w w:val="105"/>
                <w:sz w:val="24"/>
                <w:szCs w:val="24"/>
              </w:rPr>
              <w:t>Name:</w:t>
            </w:r>
          </w:p>
        </w:tc>
        <w:tc>
          <w:tcPr>
            <w:tcW w:w="7032" w:type="dxa"/>
          </w:tcPr>
          <w:p w14:paraId="40E406FB" w14:textId="77777777" w:rsidR="005831E3" w:rsidRPr="0096564A" w:rsidRDefault="004A1C07" w:rsidP="0096564A">
            <w:pPr>
              <w:pStyle w:val="TableParagraph"/>
              <w:spacing w:before="138"/>
              <w:jc w:val="both"/>
              <w:rPr>
                <w:rFonts w:ascii="Times New Roman" w:hAnsi="Times New Roman" w:cs="Times New Roman"/>
                <w:sz w:val="24"/>
                <w:szCs w:val="24"/>
              </w:rPr>
            </w:pPr>
            <w:r>
              <w:rPr>
                <w:rFonts w:ascii="Times New Roman" w:hAnsi="Times New Roman" w:cs="Times New Roman"/>
                <w:sz w:val="24"/>
                <w:szCs w:val="24"/>
              </w:rPr>
              <w:t>SSIP Awareness Activity</w:t>
            </w:r>
          </w:p>
        </w:tc>
      </w:tr>
      <w:tr w:rsidR="005831E3" w:rsidRPr="0096564A" w14:paraId="64551891" w14:textId="77777777" w:rsidTr="0096564A">
        <w:trPr>
          <w:trHeight w:val="567"/>
        </w:trPr>
        <w:tc>
          <w:tcPr>
            <w:tcW w:w="2790" w:type="dxa"/>
            <w:shd w:val="clear" w:color="auto" w:fill="EDF5FF"/>
          </w:tcPr>
          <w:p w14:paraId="3FBA4665" w14:textId="77777777" w:rsidR="005831E3" w:rsidRPr="0096564A" w:rsidRDefault="0096564A" w:rsidP="0096564A">
            <w:pPr>
              <w:pStyle w:val="TableParagraph"/>
              <w:spacing w:before="156"/>
              <w:ind w:left="144"/>
              <w:jc w:val="both"/>
              <w:rPr>
                <w:rFonts w:ascii="Times New Roman" w:hAnsi="Times New Roman" w:cs="Times New Roman"/>
                <w:b/>
                <w:sz w:val="24"/>
                <w:szCs w:val="24"/>
              </w:rPr>
            </w:pPr>
            <w:r w:rsidRPr="0096564A">
              <w:rPr>
                <w:rFonts w:ascii="Times New Roman" w:hAnsi="Times New Roman" w:cs="Times New Roman"/>
                <w:b/>
                <w:w w:val="105"/>
                <w:sz w:val="24"/>
                <w:szCs w:val="24"/>
              </w:rPr>
              <w:t xml:space="preserve">Date and </w:t>
            </w:r>
            <w:r w:rsidRPr="0096564A">
              <w:rPr>
                <w:rFonts w:ascii="Times New Roman" w:hAnsi="Times New Roman" w:cs="Times New Roman"/>
                <w:b/>
                <w:spacing w:val="9"/>
                <w:w w:val="105"/>
                <w:sz w:val="24"/>
                <w:szCs w:val="24"/>
              </w:rPr>
              <w:t>Time:</w:t>
            </w:r>
          </w:p>
        </w:tc>
        <w:tc>
          <w:tcPr>
            <w:tcW w:w="7032" w:type="dxa"/>
          </w:tcPr>
          <w:p w14:paraId="682B6881" w14:textId="36C4D383" w:rsidR="005831E3" w:rsidRPr="0096564A" w:rsidRDefault="00B36770" w:rsidP="0096564A">
            <w:pPr>
              <w:pStyle w:val="TableParagraph"/>
              <w:spacing w:before="138"/>
              <w:ind w:left="140"/>
              <w:jc w:val="both"/>
              <w:rPr>
                <w:rFonts w:ascii="Times New Roman" w:hAnsi="Times New Roman" w:cs="Times New Roman"/>
                <w:sz w:val="24"/>
                <w:szCs w:val="24"/>
              </w:rPr>
            </w:pPr>
            <w:r>
              <w:rPr>
                <w:rFonts w:ascii="Times New Roman" w:hAnsi="Times New Roman" w:cs="Times New Roman"/>
                <w:sz w:val="24"/>
                <w:szCs w:val="24"/>
              </w:rPr>
              <w:t>27</w:t>
            </w:r>
            <w:r w:rsidR="00DF62C6">
              <w:rPr>
                <w:rFonts w:ascii="Times New Roman" w:hAnsi="Times New Roman" w:cs="Times New Roman"/>
                <w:sz w:val="24"/>
                <w:szCs w:val="24"/>
              </w:rPr>
              <w:t>/</w:t>
            </w:r>
            <w:r>
              <w:rPr>
                <w:rFonts w:ascii="Times New Roman" w:hAnsi="Times New Roman" w:cs="Times New Roman"/>
                <w:sz w:val="24"/>
                <w:szCs w:val="24"/>
              </w:rPr>
              <w:t>11</w:t>
            </w:r>
            <w:r w:rsidR="00DF62C6">
              <w:rPr>
                <w:rFonts w:ascii="Times New Roman" w:hAnsi="Times New Roman" w:cs="Times New Roman"/>
                <w:sz w:val="24"/>
                <w:szCs w:val="24"/>
              </w:rPr>
              <w:t>/20</w:t>
            </w:r>
            <w:r>
              <w:rPr>
                <w:rFonts w:ascii="Times New Roman" w:hAnsi="Times New Roman" w:cs="Times New Roman"/>
                <w:sz w:val="24"/>
                <w:szCs w:val="24"/>
              </w:rPr>
              <w:t>25</w:t>
            </w:r>
            <w:r w:rsidR="00DF62C6">
              <w:rPr>
                <w:rFonts w:ascii="Times New Roman" w:hAnsi="Times New Roman" w:cs="Times New Roman"/>
                <w:sz w:val="24"/>
                <w:szCs w:val="24"/>
              </w:rPr>
              <w:t xml:space="preserve">    </w:t>
            </w:r>
            <w:r w:rsidR="005831E3" w:rsidRPr="0096564A">
              <w:rPr>
                <w:rFonts w:ascii="Times New Roman" w:hAnsi="Times New Roman" w:cs="Times New Roman"/>
                <w:sz w:val="24"/>
                <w:szCs w:val="24"/>
              </w:rPr>
              <w:t>11:00 AM Onwards</w:t>
            </w:r>
          </w:p>
        </w:tc>
      </w:tr>
      <w:tr w:rsidR="005831E3" w:rsidRPr="0096564A" w14:paraId="45AC48C4" w14:textId="77777777" w:rsidTr="0096564A">
        <w:trPr>
          <w:trHeight w:val="567"/>
        </w:trPr>
        <w:tc>
          <w:tcPr>
            <w:tcW w:w="2790" w:type="dxa"/>
            <w:shd w:val="clear" w:color="auto" w:fill="EDF5FF"/>
          </w:tcPr>
          <w:p w14:paraId="2F9C6E9C" w14:textId="77777777" w:rsidR="005831E3" w:rsidRPr="0096564A" w:rsidRDefault="0096564A" w:rsidP="0096564A">
            <w:pPr>
              <w:pStyle w:val="TableParagraph"/>
              <w:spacing w:before="156"/>
              <w:ind w:left="144"/>
              <w:jc w:val="both"/>
              <w:rPr>
                <w:rFonts w:ascii="Times New Roman" w:hAnsi="Times New Roman" w:cs="Times New Roman"/>
                <w:b/>
                <w:sz w:val="24"/>
                <w:szCs w:val="24"/>
              </w:rPr>
            </w:pPr>
            <w:r w:rsidRPr="0096564A">
              <w:rPr>
                <w:rFonts w:ascii="Times New Roman" w:hAnsi="Times New Roman" w:cs="Times New Roman"/>
                <w:b/>
                <w:spacing w:val="10"/>
                <w:sz w:val="24"/>
                <w:szCs w:val="24"/>
              </w:rPr>
              <w:t>Venue:</w:t>
            </w:r>
          </w:p>
        </w:tc>
        <w:tc>
          <w:tcPr>
            <w:tcW w:w="7032" w:type="dxa"/>
          </w:tcPr>
          <w:p w14:paraId="1F4C1AC9" w14:textId="4ABF6F5F" w:rsidR="005831E3" w:rsidRPr="0096564A" w:rsidRDefault="00A87016" w:rsidP="0096564A">
            <w:pPr>
              <w:pStyle w:val="TableParagraph"/>
              <w:spacing w:before="138"/>
              <w:ind w:left="140"/>
              <w:jc w:val="both"/>
              <w:rPr>
                <w:rFonts w:ascii="Times New Roman" w:hAnsi="Times New Roman" w:cs="Times New Roman"/>
                <w:sz w:val="24"/>
                <w:szCs w:val="24"/>
              </w:rPr>
            </w:pPr>
            <w:r>
              <w:rPr>
                <w:rFonts w:ascii="Times New Roman" w:hAnsi="Times New Roman" w:cs="Times New Roman"/>
                <w:sz w:val="24"/>
                <w:szCs w:val="24"/>
              </w:rPr>
              <w:t xml:space="preserve">Government Polytechnic </w:t>
            </w:r>
            <w:proofErr w:type="spellStart"/>
            <w:r>
              <w:rPr>
                <w:rFonts w:ascii="Times New Roman" w:hAnsi="Times New Roman" w:cs="Times New Roman"/>
                <w:sz w:val="24"/>
                <w:szCs w:val="24"/>
              </w:rPr>
              <w:t>Waghai</w:t>
            </w:r>
            <w:proofErr w:type="spellEnd"/>
          </w:p>
        </w:tc>
      </w:tr>
      <w:tr w:rsidR="005831E3" w:rsidRPr="0096564A" w14:paraId="6CB8A5C9" w14:textId="77777777" w:rsidTr="0096564A">
        <w:trPr>
          <w:trHeight w:val="567"/>
        </w:trPr>
        <w:tc>
          <w:tcPr>
            <w:tcW w:w="2790" w:type="dxa"/>
            <w:shd w:val="clear" w:color="auto" w:fill="EDF5FF"/>
          </w:tcPr>
          <w:p w14:paraId="7D70666F" w14:textId="77777777" w:rsidR="005831E3" w:rsidRPr="0096564A" w:rsidRDefault="0096564A" w:rsidP="0096564A">
            <w:pPr>
              <w:pStyle w:val="TableParagraph"/>
              <w:spacing w:before="156"/>
              <w:ind w:left="144"/>
              <w:jc w:val="both"/>
              <w:rPr>
                <w:rFonts w:ascii="Times New Roman" w:hAnsi="Times New Roman" w:cs="Times New Roman"/>
                <w:b/>
                <w:sz w:val="24"/>
                <w:szCs w:val="24"/>
              </w:rPr>
            </w:pPr>
            <w:r w:rsidRPr="0096564A">
              <w:rPr>
                <w:rFonts w:ascii="Times New Roman" w:hAnsi="Times New Roman" w:cs="Times New Roman"/>
                <w:b/>
                <w:spacing w:val="10"/>
                <w:w w:val="105"/>
                <w:sz w:val="24"/>
                <w:szCs w:val="24"/>
              </w:rPr>
              <w:t>Number</w:t>
            </w:r>
            <w:r w:rsidRPr="0096564A">
              <w:rPr>
                <w:rFonts w:ascii="Times New Roman" w:hAnsi="Times New Roman" w:cs="Times New Roman"/>
                <w:b/>
                <w:w w:val="105"/>
                <w:sz w:val="24"/>
                <w:szCs w:val="24"/>
              </w:rPr>
              <w:t xml:space="preserve"> of </w:t>
            </w:r>
            <w:r w:rsidRPr="0096564A">
              <w:rPr>
                <w:rFonts w:ascii="Times New Roman" w:hAnsi="Times New Roman" w:cs="Times New Roman"/>
                <w:b/>
                <w:spacing w:val="9"/>
                <w:w w:val="105"/>
                <w:sz w:val="24"/>
                <w:szCs w:val="24"/>
              </w:rPr>
              <w:t>Attendees:</w:t>
            </w:r>
          </w:p>
        </w:tc>
        <w:tc>
          <w:tcPr>
            <w:tcW w:w="7032" w:type="dxa"/>
          </w:tcPr>
          <w:p w14:paraId="5C16AB5B" w14:textId="77777777" w:rsidR="005831E3" w:rsidRPr="0096564A" w:rsidRDefault="004B08F9" w:rsidP="0096564A">
            <w:pPr>
              <w:pStyle w:val="TableParagraph"/>
              <w:spacing w:before="138"/>
              <w:ind w:left="140"/>
              <w:jc w:val="both"/>
              <w:rPr>
                <w:rFonts w:ascii="Times New Roman" w:hAnsi="Times New Roman" w:cs="Times New Roman"/>
                <w:sz w:val="24"/>
                <w:szCs w:val="24"/>
              </w:rPr>
            </w:pPr>
            <w:r>
              <w:rPr>
                <w:rFonts w:ascii="Times New Roman" w:hAnsi="Times New Roman" w:cs="Times New Roman"/>
                <w:color w:val="1F1F23"/>
                <w:sz w:val="24"/>
                <w:szCs w:val="24"/>
              </w:rPr>
              <w:t>70</w:t>
            </w:r>
            <w:r w:rsidR="005831E3" w:rsidRPr="0096564A">
              <w:rPr>
                <w:rFonts w:ascii="Times New Roman" w:hAnsi="Times New Roman" w:cs="Times New Roman"/>
                <w:color w:val="1F1F23"/>
                <w:sz w:val="24"/>
                <w:szCs w:val="24"/>
              </w:rPr>
              <w:t xml:space="preserve"> Students  </w:t>
            </w:r>
          </w:p>
        </w:tc>
      </w:tr>
      <w:tr w:rsidR="005831E3" w:rsidRPr="0096564A" w14:paraId="2985119A" w14:textId="77777777" w:rsidTr="0096564A">
        <w:trPr>
          <w:trHeight w:val="567"/>
        </w:trPr>
        <w:tc>
          <w:tcPr>
            <w:tcW w:w="2790" w:type="dxa"/>
            <w:shd w:val="clear" w:color="auto" w:fill="EDF5FF"/>
          </w:tcPr>
          <w:p w14:paraId="02BD0729" w14:textId="77777777" w:rsidR="005831E3" w:rsidRPr="0096564A" w:rsidRDefault="0096564A" w:rsidP="0096564A">
            <w:pPr>
              <w:pStyle w:val="TableParagraph"/>
              <w:spacing w:before="156"/>
              <w:ind w:left="144"/>
              <w:jc w:val="both"/>
              <w:rPr>
                <w:rFonts w:ascii="Times New Roman" w:hAnsi="Times New Roman" w:cs="Times New Roman"/>
                <w:b/>
                <w:sz w:val="24"/>
                <w:szCs w:val="24"/>
              </w:rPr>
            </w:pPr>
            <w:r w:rsidRPr="0096564A">
              <w:rPr>
                <w:rFonts w:ascii="Times New Roman" w:hAnsi="Times New Roman" w:cs="Times New Roman"/>
                <w:b/>
                <w:spacing w:val="9"/>
                <w:w w:val="105"/>
                <w:sz w:val="24"/>
                <w:szCs w:val="24"/>
              </w:rPr>
              <w:t>Event Coordinator:</w:t>
            </w:r>
          </w:p>
        </w:tc>
        <w:tc>
          <w:tcPr>
            <w:tcW w:w="7032" w:type="dxa"/>
          </w:tcPr>
          <w:p w14:paraId="28C85C2E" w14:textId="20100345" w:rsidR="005831E3" w:rsidRPr="0096564A" w:rsidRDefault="00D34FD1" w:rsidP="0096564A">
            <w:pPr>
              <w:pStyle w:val="TableParagraph"/>
              <w:spacing w:before="138"/>
              <w:jc w:val="both"/>
              <w:rPr>
                <w:rFonts w:ascii="Times New Roman" w:hAnsi="Times New Roman" w:cs="Times New Roman"/>
                <w:sz w:val="24"/>
                <w:szCs w:val="24"/>
              </w:rPr>
            </w:pPr>
            <w:r>
              <w:rPr>
                <w:rFonts w:ascii="Times New Roman" w:hAnsi="Times New Roman" w:cs="Times New Roman"/>
                <w:color w:val="1F1F23"/>
                <w:sz w:val="24"/>
                <w:szCs w:val="24"/>
              </w:rPr>
              <w:t>V N Chaudhari</w:t>
            </w:r>
          </w:p>
        </w:tc>
      </w:tr>
    </w:tbl>
    <w:p w14:paraId="710116F6" w14:textId="77777777" w:rsidR="00AB710B" w:rsidRPr="0096564A" w:rsidRDefault="00AB710B" w:rsidP="0096564A">
      <w:pPr>
        <w:jc w:val="both"/>
        <w:rPr>
          <w:rFonts w:ascii="Times New Roman" w:hAnsi="Times New Roman" w:cs="Times New Roman"/>
          <w:sz w:val="24"/>
          <w:szCs w:val="24"/>
        </w:rPr>
      </w:pPr>
    </w:p>
    <w:p w14:paraId="51DAC949" w14:textId="77777777" w:rsidR="00244E0D" w:rsidRDefault="007E7886" w:rsidP="0096564A">
      <w:pPr>
        <w:jc w:val="both"/>
        <w:rPr>
          <w:rFonts w:ascii="Times New Roman" w:hAnsi="Times New Roman" w:cs="Times New Roman"/>
          <w:b/>
          <w:bCs/>
          <w:color w:val="00B050"/>
          <w:sz w:val="28"/>
          <w:szCs w:val="28"/>
        </w:rPr>
      </w:pPr>
      <w:r w:rsidRPr="00244E0D">
        <w:rPr>
          <w:rFonts w:ascii="Times New Roman" w:hAnsi="Times New Roman" w:cs="Times New Roman"/>
          <w:b/>
          <w:bCs/>
          <w:color w:val="00B050"/>
          <w:sz w:val="28"/>
          <w:szCs w:val="28"/>
        </w:rPr>
        <w:t>Objectives:</w:t>
      </w:r>
    </w:p>
    <w:p w14:paraId="5168E157" w14:textId="77777777" w:rsidR="00AB710B" w:rsidRDefault="00AB710B" w:rsidP="0096564A">
      <w:pPr>
        <w:jc w:val="both"/>
        <w:rPr>
          <w:rFonts w:ascii="Segoe UI" w:hAnsi="Segoe UI" w:cs="Segoe UI"/>
          <w:color w:val="374151"/>
        </w:rPr>
      </w:pPr>
      <w:r>
        <w:rPr>
          <w:rFonts w:ascii="Segoe UI" w:hAnsi="Segoe UI" w:cs="Segoe UI"/>
          <w:color w:val="374151"/>
        </w:rPr>
        <w:t>The primary objective of the SSIP Expert Awareness Session was to familiarize school students with the intricacies of the Student Startup Innovation Policy (SSIP) and provide valuable insights from industry experts to inspire and guide budding entrepreneurs.</w:t>
      </w:r>
    </w:p>
    <w:p w14:paraId="3F99AF0E" w14:textId="77777777" w:rsidR="00AB710B" w:rsidRPr="009441C8" w:rsidRDefault="00AB710B" w:rsidP="0096564A">
      <w:pPr>
        <w:jc w:val="both"/>
        <w:rPr>
          <w:rFonts w:ascii="Times New Roman" w:hAnsi="Times New Roman" w:cs="Times New Roman"/>
          <w:b/>
          <w:bCs/>
          <w:color w:val="00B050"/>
          <w:sz w:val="28"/>
          <w:szCs w:val="28"/>
        </w:rPr>
      </w:pPr>
      <w:r w:rsidRPr="009441C8">
        <w:rPr>
          <w:rFonts w:ascii="Times New Roman" w:hAnsi="Times New Roman" w:cs="Times New Roman"/>
          <w:b/>
          <w:bCs/>
          <w:color w:val="00B050"/>
          <w:sz w:val="28"/>
          <w:szCs w:val="28"/>
        </w:rPr>
        <w:t>Highlights:</w:t>
      </w:r>
    </w:p>
    <w:p w14:paraId="05DD8DDF" w14:textId="598D56EA" w:rsidR="00AB710B" w:rsidRDefault="00AB710B" w:rsidP="00AB710B">
      <w:pPr>
        <w:pStyle w:val="ListParagraph"/>
        <w:numPr>
          <w:ilvl w:val="0"/>
          <w:numId w:val="2"/>
        </w:numPr>
        <w:jc w:val="both"/>
        <w:rPr>
          <w:rFonts w:ascii="Segoe UI" w:hAnsi="Segoe UI" w:cs="Segoe UI"/>
          <w:color w:val="374151"/>
        </w:rPr>
      </w:pPr>
      <w:r w:rsidRPr="009441C8">
        <w:rPr>
          <w:rFonts w:ascii="Segoe UI" w:hAnsi="Segoe UI" w:cs="Segoe UI"/>
          <w:b/>
          <w:bCs/>
          <w:color w:val="374151"/>
          <w:sz w:val="24"/>
          <w:szCs w:val="24"/>
        </w:rPr>
        <w:t xml:space="preserve">Guest </w:t>
      </w:r>
      <w:proofErr w:type="spellStart"/>
      <w:proofErr w:type="gramStart"/>
      <w:r w:rsidRPr="009441C8">
        <w:rPr>
          <w:rFonts w:ascii="Segoe UI" w:hAnsi="Segoe UI" w:cs="Segoe UI"/>
          <w:b/>
          <w:bCs/>
          <w:color w:val="374151"/>
          <w:sz w:val="24"/>
          <w:szCs w:val="24"/>
        </w:rPr>
        <w:t>Speaker:</w:t>
      </w:r>
      <w:r w:rsidR="00C34BC5" w:rsidRPr="00C34BC5">
        <w:rPr>
          <w:rFonts w:ascii="Segoe UI" w:hAnsi="Segoe UI" w:cs="Segoe UI"/>
          <w:color w:val="374151"/>
        </w:rPr>
        <w:t>Mr</w:t>
      </w:r>
      <w:proofErr w:type="spellEnd"/>
      <w:r w:rsidR="00C34BC5" w:rsidRPr="00C34BC5">
        <w:rPr>
          <w:rFonts w:ascii="Segoe UI" w:hAnsi="Segoe UI" w:cs="Segoe UI"/>
          <w:color w:val="374151"/>
        </w:rPr>
        <w:t>.</w:t>
      </w:r>
      <w:proofErr w:type="gramEnd"/>
      <w:r w:rsidR="00C34BC5" w:rsidRPr="00C34BC5">
        <w:rPr>
          <w:rFonts w:ascii="Segoe UI" w:hAnsi="Segoe UI" w:cs="Segoe UI"/>
          <w:color w:val="374151"/>
        </w:rPr>
        <w:t xml:space="preserve"> </w:t>
      </w:r>
      <w:r w:rsidR="00D34FD1">
        <w:rPr>
          <w:rFonts w:ascii="Times New Roman" w:hAnsi="Times New Roman" w:cs="Times New Roman"/>
          <w:color w:val="1F1F23"/>
          <w:sz w:val="24"/>
          <w:szCs w:val="24"/>
        </w:rPr>
        <w:t>V N Chaudhari</w:t>
      </w:r>
      <w:r w:rsidR="00D34FD1" w:rsidRPr="00C34BC5">
        <w:rPr>
          <w:rFonts w:ascii="Segoe UI" w:hAnsi="Segoe UI" w:cs="Segoe UI"/>
          <w:color w:val="374151"/>
        </w:rPr>
        <w:t xml:space="preserve"> </w:t>
      </w:r>
      <w:r w:rsidR="00C34BC5" w:rsidRPr="00C34BC5">
        <w:rPr>
          <w:rFonts w:ascii="Segoe UI" w:hAnsi="Segoe UI" w:cs="Segoe UI"/>
          <w:color w:val="374151"/>
        </w:rPr>
        <w:t xml:space="preserve">senior </w:t>
      </w:r>
      <w:r w:rsidR="00C34BC5">
        <w:rPr>
          <w:rFonts w:ascii="Segoe UI" w:hAnsi="Segoe UI" w:cs="Segoe UI"/>
          <w:color w:val="374151"/>
        </w:rPr>
        <w:t>L</w:t>
      </w:r>
      <w:r w:rsidR="00C34BC5" w:rsidRPr="00C34BC5">
        <w:rPr>
          <w:rFonts w:ascii="Segoe UI" w:hAnsi="Segoe UI" w:cs="Segoe UI"/>
          <w:color w:val="374151"/>
        </w:rPr>
        <w:t xml:space="preserve">ecturer  (Govt. polytechnic </w:t>
      </w:r>
      <w:proofErr w:type="spellStart"/>
      <w:r w:rsidR="00C34BC5" w:rsidRPr="00C34BC5">
        <w:rPr>
          <w:rFonts w:ascii="Segoe UI" w:hAnsi="Segoe UI" w:cs="Segoe UI"/>
          <w:color w:val="374151"/>
        </w:rPr>
        <w:t>waghai</w:t>
      </w:r>
      <w:proofErr w:type="spellEnd"/>
      <w:r w:rsidR="00C34BC5" w:rsidRPr="00C34BC5">
        <w:rPr>
          <w:rFonts w:ascii="Segoe UI" w:hAnsi="Segoe UI" w:cs="Segoe UI"/>
          <w:color w:val="374151"/>
        </w:rPr>
        <w:t>) has conducted this awareness session , delivered an engaging talk on the significance of entrepreneurship and the opportunities SSIP provides for students.</w:t>
      </w:r>
    </w:p>
    <w:p w14:paraId="1F985910" w14:textId="77777777" w:rsidR="00731D44" w:rsidRDefault="00731D44" w:rsidP="00731D44">
      <w:pPr>
        <w:pStyle w:val="ListParagraph"/>
        <w:jc w:val="both"/>
        <w:rPr>
          <w:rFonts w:ascii="Segoe UI" w:hAnsi="Segoe UI" w:cs="Segoe UI"/>
          <w:color w:val="374151"/>
        </w:rPr>
      </w:pPr>
    </w:p>
    <w:p w14:paraId="329D855E" w14:textId="72F15439" w:rsidR="00AB710B" w:rsidRDefault="00AB710B" w:rsidP="00AB710B">
      <w:pPr>
        <w:pStyle w:val="ListParagraph"/>
        <w:numPr>
          <w:ilvl w:val="0"/>
          <w:numId w:val="2"/>
        </w:numPr>
        <w:jc w:val="both"/>
        <w:rPr>
          <w:rFonts w:ascii="Segoe UI" w:hAnsi="Segoe UI" w:cs="Segoe UI"/>
          <w:color w:val="374151"/>
        </w:rPr>
      </w:pPr>
      <w:r w:rsidRPr="009441C8">
        <w:rPr>
          <w:rFonts w:ascii="Segoe UI" w:hAnsi="Segoe UI" w:cs="Segoe UI"/>
          <w:b/>
          <w:bCs/>
          <w:color w:val="374151"/>
          <w:sz w:val="24"/>
          <w:szCs w:val="24"/>
        </w:rPr>
        <w:t xml:space="preserve">Real-World </w:t>
      </w:r>
      <w:proofErr w:type="spellStart"/>
      <w:proofErr w:type="gramStart"/>
      <w:r w:rsidRPr="009441C8">
        <w:rPr>
          <w:rFonts w:ascii="Segoe UI" w:hAnsi="Segoe UI" w:cs="Segoe UI"/>
          <w:b/>
          <w:bCs/>
          <w:color w:val="374151"/>
          <w:sz w:val="24"/>
          <w:szCs w:val="24"/>
        </w:rPr>
        <w:t>Experiences:</w:t>
      </w:r>
      <w:r w:rsidR="00C34BC5" w:rsidRPr="0096564A">
        <w:rPr>
          <w:rFonts w:ascii="Times New Roman" w:hAnsi="Times New Roman" w:cs="Times New Roman"/>
          <w:color w:val="1F1F23"/>
          <w:sz w:val="24"/>
          <w:szCs w:val="24"/>
        </w:rPr>
        <w:t>Mr</w:t>
      </w:r>
      <w:proofErr w:type="spellEnd"/>
      <w:r w:rsidR="00C34BC5" w:rsidRPr="0096564A">
        <w:rPr>
          <w:rFonts w:ascii="Times New Roman" w:hAnsi="Times New Roman" w:cs="Times New Roman"/>
          <w:color w:val="1F1F23"/>
          <w:sz w:val="24"/>
          <w:szCs w:val="24"/>
        </w:rPr>
        <w:t>.</w:t>
      </w:r>
      <w:proofErr w:type="gramEnd"/>
      <w:r w:rsidR="00C34BC5" w:rsidRPr="0096564A">
        <w:rPr>
          <w:rFonts w:ascii="Times New Roman" w:hAnsi="Times New Roman" w:cs="Times New Roman"/>
          <w:color w:val="1F1F23"/>
          <w:sz w:val="24"/>
          <w:szCs w:val="24"/>
        </w:rPr>
        <w:t xml:space="preserve"> </w:t>
      </w:r>
      <w:r w:rsidR="00D34FD1">
        <w:rPr>
          <w:rFonts w:ascii="Times New Roman" w:hAnsi="Times New Roman" w:cs="Times New Roman"/>
          <w:color w:val="1F1F23"/>
          <w:sz w:val="24"/>
          <w:szCs w:val="24"/>
        </w:rPr>
        <w:t>V N Chaudhari</w:t>
      </w:r>
      <w:r w:rsidR="00D34FD1">
        <w:rPr>
          <w:rFonts w:ascii="Segoe UI" w:hAnsi="Segoe UI" w:cs="Segoe UI"/>
          <w:color w:val="374151"/>
        </w:rPr>
        <w:t xml:space="preserve"> </w:t>
      </w:r>
      <w:r>
        <w:rPr>
          <w:rFonts w:ascii="Segoe UI" w:hAnsi="Segoe UI" w:cs="Segoe UI"/>
          <w:color w:val="374151"/>
        </w:rPr>
        <w:t>shared personal experiences, highlighting challenges faced and lessons learned during their entrepreneurial journey. This provided students with a realistic understanding of the startup landscape.</w:t>
      </w:r>
    </w:p>
    <w:p w14:paraId="601236B8" w14:textId="77777777" w:rsidR="00731D44" w:rsidRPr="00731D44" w:rsidRDefault="00731D44" w:rsidP="00731D44">
      <w:pPr>
        <w:pStyle w:val="ListParagraph"/>
        <w:rPr>
          <w:rFonts w:ascii="Segoe UI" w:hAnsi="Segoe UI" w:cs="Segoe UI"/>
          <w:color w:val="374151"/>
        </w:rPr>
      </w:pPr>
    </w:p>
    <w:p w14:paraId="35CA2D4D" w14:textId="77777777" w:rsidR="00731D44" w:rsidRDefault="00731D44" w:rsidP="00731D44">
      <w:pPr>
        <w:pStyle w:val="ListParagraph"/>
        <w:jc w:val="both"/>
        <w:rPr>
          <w:rFonts w:ascii="Segoe UI" w:hAnsi="Segoe UI" w:cs="Segoe UI"/>
          <w:color w:val="374151"/>
        </w:rPr>
      </w:pPr>
    </w:p>
    <w:p w14:paraId="2838B180" w14:textId="77777777" w:rsidR="00AB710B" w:rsidRDefault="00AB710B" w:rsidP="00AB710B">
      <w:pPr>
        <w:pStyle w:val="ListParagraph"/>
        <w:numPr>
          <w:ilvl w:val="0"/>
          <w:numId w:val="2"/>
        </w:numPr>
        <w:jc w:val="both"/>
        <w:rPr>
          <w:rFonts w:ascii="Segoe UI" w:hAnsi="Segoe UI" w:cs="Segoe UI"/>
          <w:color w:val="374151"/>
        </w:rPr>
      </w:pPr>
      <w:r w:rsidRPr="009441C8">
        <w:rPr>
          <w:rFonts w:ascii="Segoe UI" w:hAnsi="Segoe UI" w:cs="Segoe UI"/>
          <w:b/>
          <w:bCs/>
          <w:color w:val="374151"/>
          <w:sz w:val="24"/>
          <w:szCs w:val="24"/>
        </w:rPr>
        <w:t xml:space="preserve">Interactive </w:t>
      </w:r>
      <w:proofErr w:type="spellStart"/>
      <w:r w:rsidRPr="009441C8">
        <w:rPr>
          <w:rFonts w:ascii="Segoe UI" w:hAnsi="Segoe UI" w:cs="Segoe UI"/>
          <w:b/>
          <w:bCs/>
          <w:color w:val="374151"/>
          <w:sz w:val="24"/>
          <w:szCs w:val="24"/>
        </w:rPr>
        <w:t>Q&amp;</w:t>
      </w:r>
      <w:proofErr w:type="gramStart"/>
      <w:r w:rsidRPr="009441C8">
        <w:rPr>
          <w:rFonts w:ascii="Segoe UI" w:hAnsi="Segoe UI" w:cs="Segoe UI"/>
          <w:b/>
          <w:bCs/>
          <w:color w:val="374151"/>
          <w:sz w:val="24"/>
          <w:szCs w:val="24"/>
        </w:rPr>
        <w:t>A:</w:t>
      </w:r>
      <w:r>
        <w:rPr>
          <w:rFonts w:ascii="Segoe UI" w:hAnsi="Segoe UI" w:cs="Segoe UI"/>
          <w:color w:val="374151"/>
        </w:rPr>
        <w:t>The</w:t>
      </w:r>
      <w:proofErr w:type="spellEnd"/>
      <w:proofErr w:type="gramEnd"/>
      <w:r>
        <w:rPr>
          <w:rFonts w:ascii="Segoe UI" w:hAnsi="Segoe UI" w:cs="Segoe UI"/>
          <w:color w:val="374151"/>
        </w:rPr>
        <w:t xml:space="preserve"> session included a dynamic Q&amp;A segment where students actively participated, seeking advice on various aspects of entrepreneurship, from ideation to funding strategies.</w:t>
      </w:r>
    </w:p>
    <w:p w14:paraId="21FE3CC4" w14:textId="77777777" w:rsidR="00731D44" w:rsidRDefault="00731D44" w:rsidP="00731D44">
      <w:pPr>
        <w:pStyle w:val="ListParagraph"/>
        <w:jc w:val="both"/>
        <w:rPr>
          <w:rFonts w:ascii="Segoe UI" w:hAnsi="Segoe UI" w:cs="Segoe UI"/>
          <w:color w:val="374151"/>
        </w:rPr>
      </w:pPr>
    </w:p>
    <w:p w14:paraId="316DE6B3" w14:textId="3E952B5F" w:rsidR="00AB710B" w:rsidRDefault="00AB710B" w:rsidP="00AB710B">
      <w:pPr>
        <w:pStyle w:val="ListParagraph"/>
        <w:numPr>
          <w:ilvl w:val="0"/>
          <w:numId w:val="2"/>
        </w:numPr>
        <w:jc w:val="both"/>
        <w:rPr>
          <w:rFonts w:ascii="Segoe UI" w:hAnsi="Segoe UI" w:cs="Segoe UI"/>
          <w:color w:val="374151"/>
        </w:rPr>
      </w:pPr>
      <w:r w:rsidRPr="009441C8">
        <w:rPr>
          <w:rFonts w:ascii="Segoe UI" w:hAnsi="Segoe UI" w:cs="Segoe UI"/>
          <w:b/>
          <w:bCs/>
          <w:color w:val="374151"/>
          <w:sz w:val="24"/>
          <w:szCs w:val="24"/>
        </w:rPr>
        <w:t xml:space="preserve">Success </w:t>
      </w:r>
      <w:proofErr w:type="spellStart"/>
      <w:proofErr w:type="gramStart"/>
      <w:r w:rsidRPr="009441C8">
        <w:rPr>
          <w:rFonts w:ascii="Segoe UI" w:hAnsi="Segoe UI" w:cs="Segoe UI"/>
          <w:b/>
          <w:bCs/>
          <w:color w:val="374151"/>
          <w:sz w:val="24"/>
          <w:szCs w:val="24"/>
        </w:rPr>
        <w:t>Stories:</w:t>
      </w:r>
      <w:r w:rsidR="00C34BC5" w:rsidRPr="0096564A">
        <w:rPr>
          <w:rFonts w:ascii="Times New Roman" w:hAnsi="Times New Roman" w:cs="Times New Roman"/>
          <w:color w:val="1F1F23"/>
          <w:sz w:val="24"/>
          <w:szCs w:val="24"/>
        </w:rPr>
        <w:t>Mr</w:t>
      </w:r>
      <w:proofErr w:type="spellEnd"/>
      <w:r w:rsidR="00C34BC5" w:rsidRPr="0096564A">
        <w:rPr>
          <w:rFonts w:ascii="Times New Roman" w:hAnsi="Times New Roman" w:cs="Times New Roman"/>
          <w:color w:val="1F1F23"/>
          <w:sz w:val="24"/>
          <w:szCs w:val="24"/>
        </w:rPr>
        <w:t>.</w:t>
      </w:r>
      <w:proofErr w:type="gramEnd"/>
      <w:r w:rsidR="00C34BC5" w:rsidRPr="0096564A">
        <w:rPr>
          <w:rFonts w:ascii="Times New Roman" w:hAnsi="Times New Roman" w:cs="Times New Roman"/>
          <w:color w:val="1F1F23"/>
          <w:sz w:val="24"/>
          <w:szCs w:val="24"/>
        </w:rPr>
        <w:t xml:space="preserve"> </w:t>
      </w:r>
      <w:r w:rsidR="00D34FD1">
        <w:rPr>
          <w:rFonts w:ascii="Times New Roman" w:hAnsi="Times New Roman" w:cs="Times New Roman"/>
          <w:color w:val="1F1F23"/>
          <w:sz w:val="24"/>
          <w:szCs w:val="24"/>
        </w:rPr>
        <w:t>V N Chaudhari</w:t>
      </w:r>
      <w:r w:rsidR="00D34FD1">
        <w:rPr>
          <w:rFonts w:ascii="Segoe UI" w:hAnsi="Segoe UI" w:cs="Segoe UI"/>
          <w:color w:val="374151"/>
        </w:rPr>
        <w:t xml:space="preserve"> </w:t>
      </w:r>
      <w:r>
        <w:rPr>
          <w:rFonts w:ascii="Segoe UI" w:hAnsi="Segoe UI" w:cs="Segoe UI"/>
          <w:color w:val="374151"/>
        </w:rPr>
        <w:t>showcased success stories of young entrepreneurs who have benefited from SSIP, emphasizing the policy's role in nurturing innovative ideas into successful ventures.</w:t>
      </w:r>
    </w:p>
    <w:p w14:paraId="60381D0B" w14:textId="77777777" w:rsidR="0051773F" w:rsidRPr="00DD6382" w:rsidRDefault="00AB710B" w:rsidP="00AB710B">
      <w:pPr>
        <w:pStyle w:val="ListParagraph"/>
        <w:numPr>
          <w:ilvl w:val="0"/>
          <w:numId w:val="2"/>
        </w:numPr>
        <w:jc w:val="both"/>
        <w:rPr>
          <w:rFonts w:ascii="Times New Roman" w:hAnsi="Times New Roman" w:cs="Times New Roman"/>
          <w:sz w:val="24"/>
          <w:szCs w:val="24"/>
        </w:rPr>
      </w:pPr>
      <w:r w:rsidRPr="009441C8">
        <w:rPr>
          <w:rFonts w:ascii="Segoe UI" w:hAnsi="Segoe UI" w:cs="Segoe UI"/>
          <w:b/>
          <w:bCs/>
          <w:color w:val="374151"/>
          <w:sz w:val="24"/>
          <w:szCs w:val="24"/>
        </w:rPr>
        <w:lastRenderedPageBreak/>
        <w:t xml:space="preserve">Guidance On SSIP </w:t>
      </w:r>
      <w:proofErr w:type="spellStart"/>
      <w:proofErr w:type="gramStart"/>
      <w:r w:rsidRPr="009441C8">
        <w:rPr>
          <w:rFonts w:ascii="Segoe UI" w:hAnsi="Segoe UI" w:cs="Segoe UI"/>
          <w:b/>
          <w:bCs/>
          <w:color w:val="374151"/>
          <w:sz w:val="24"/>
          <w:szCs w:val="24"/>
        </w:rPr>
        <w:t>Application:</w:t>
      </w:r>
      <w:r>
        <w:rPr>
          <w:rFonts w:ascii="Segoe UI" w:hAnsi="Segoe UI" w:cs="Segoe UI"/>
          <w:color w:val="374151"/>
        </w:rPr>
        <w:t>Practical</w:t>
      </w:r>
      <w:proofErr w:type="spellEnd"/>
      <w:proofErr w:type="gramEnd"/>
      <w:r>
        <w:rPr>
          <w:rFonts w:ascii="Segoe UI" w:hAnsi="Segoe UI" w:cs="Segoe UI"/>
          <w:color w:val="374151"/>
        </w:rPr>
        <w:t xml:space="preserve"> guidance on how to navigate the SSIP application process, access resources, and leverage mentorship opportunities was provided, ensuring students were well-informed about the available support.</w:t>
      </w:r>
    </w:p>
    <w:p w14:paraId="63BF1BCA" w14:textId="77777777" w:rsidR="00DD6382" w:rsidRPr="00C34BC5" w:rsidRDefault="00DD6382" w:rsidP="00DD6382">
      <w:pPr>
        <w:jc w:val="both"/>
        <w:rPr>
          <w:rFonts w:ascii="Times New Roman" w:hAnsi="Times New Roman" w:cs="Times New Roman"/>
          <w:b/>
          <w:bCs/>
          <w:color w:val="00B050"/>
          <w:sz w:val="28"/>
          <w:szCs w:val="28"/>
          <w:lang w:val="en-IN"/>
        </w:rPr>
      </w:pPr>
      <w:r w:rsidRPr="00DD6382">
        <w:rPr>
          <w:rFonts w:ascii="Times New Roman" w:hAnsi="Times New Roman" w:cs="Times New Roman"/>
          <w:b/>
          <w:bCs/>
          <w:color w:val="00B050"/>
          <w:sz w:val="28"/>
          <w:szCs w:val="28"/>
        </w:rPr>
        <w:t>Feedback:</w:t>
      </w:r>
    </w:p>
    <w:p w14:paraId="359A0AB2" w14:textId="77777777" w:rsidR="00AB710B" w:rsidRDefault="00DD6382" w:rsidP="00AB710B">
      <w:pPr>
        <w:jc w:val="both"/>
        <w:rPr>
          <w:rFonts w:ascii="Times New Roman" w:hAnsi="Times New Roman" w:cs="Times New Roman"/>
          <w:sz w:val="24"/>
          <w:szCs w:val="24"/>
        </w:rPr>
      </w:pPr>
      <w:r>
        <w:rPr>
          <w:rFonts w:ascii="Segoe UI" w:hAnsi="Segoe UI" w:cs="Segoe UI"/>
          <w:color w:val="374151"/>
        </w:rPr>
        <w:t>The students expressed enthusiasm and curiosity, with many stating that the session ignited their interest in entrepreneurship. The Q&amp;A session was particularly beneficial, as it addressed specific queries and dispelled myths surrounding startups.</w:t>
      </w:r>
    </w:p>
    <w:p w14:paraId="7199213B" w14:textId="08E1431B" w:rsidR="004B08F9" w:rsidRDefault="00D34FD1" w:rsidP="004B08F9">
      <w:pPr>
        <w:ind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E00BC36" wp14:editId="033521E4">
            <wp:extent cx="6000750" cy="3743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7249" cy="3747379"/>
                    </a:xfrm>
                    <a:prstGeom prst="rect">
                      <a:avLst/>
                    </a:prstGeom>
                    <a:noFill/>
                    <a:ln>
                      <a:noFill/>
                    </a:ln>
                  </pic:spPr>
                </pic:pic>
              </a:graphicData>
            </a:graphic>
          </wp:inline>
        </w:drawing>
      </w:r>
    </w:p>
    <w:p w14:paraId="643B4A52" w14:textId="2BC46582" w:rsidR="00F72F09" w:rsidRPr="00D34FD1" w:rsidRDefault="004B08F9" w:rsidP="00D34FD1">
      <w:pPr>
        <w:ind w:firstLine="408"/>
        <w:jc w:val="both"/>
        <w:rPr>
          <w:rFonts w:ascii="Times New Roman" w:hAnsi="Times New Roman" w:cs="Times New Roman"/>
          <w:sz w:val="24"/>
          <w:szCs w:val="24"/>
        </w:rPr>
      </w:pPr>
      <w:r>
        <w:rPr>
          <w:rFonts w:ascii="Times New Roman" w:hAnsi="Times New Roman" w:cs="Times New Roman"/>
          <w:sz w:val="24"/>
          <w:szCs w:val="24"/>
        </w:rPr>
        <w:t xml:space="preserve">     </w:t>
      </w:r>
      <w:r w:rsidR="00D34FD1">
        <w:rPr>
          <w:rFonts w:ascii="Times New Roman" w:hAnsi="Times New Roman" w:cs="Times New Roman"/>
          <w:noProof/>
          <w:sz w:val="24"/>
          <w:szCs w:val="24"/>
        </w:rPr>
        <w:drawing>
          <wp:inline distT="0" distB="0" distL="0" distR="0" wp14:anchorId="3E996CA4" wp14:editId="37F31338">
            <wp:extent cx="6248400" cy="3028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48400" cy="3028950"/>
                    </a:xfrm>
                    <a:prstGeom prst="rect">
                      <a:avLst/>
                    </a:prstGeom>
                    <a:noFill/>
                    <a:ln>
                      <a:noFill/>
                    </a:ln>
                  </pic:spPr>
                </pic:pic>
              </a:graphicData>
            </a:graphic>
          </wp:inline>
        </w:drawing>
      </w:r>
    </w:p>
    <w:sectPr w:rsidR="00F72F09" w:rsidRPr="00D34FD1" w:rsidSect="00633C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201B1"/>
    <w:multiLevelType w:val="hybridMultilevel"/>
    <w:tmpl w:val="3586C0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C226830"/>
    <w:multiLevelType w:val="hybridMultilevel"/>
    <w:tmpl w:val="10D419A2"/>
    <w:lvl w:ilvl="0" w:tplc="CBFAC66A">
      <w:start w:val="1"/>
      <w:numFmt w:val="bullet"/>
      <w:lvlText w:val=""/>
      <w:lvlJc w:val="left"/>
      <w:pPr>
        <w:ind w:left="768" w:hanging="360"/>
      </w:pPr>
      <w:rPr>
        <w:rFonts w:ascii="Symbol" w:hAnsi="Symbol" w:hint="default"/>
        <w:color w:val="0070C0"/>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num w:numId="1" w16cid:durableId="1297492433">
    <w:abstractNumId w:val="1"/>
  </w:num>
  <w:num w:numId="2" w16cid:durableId="29185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633CBE"/>
    <w:rsid w:val="00037372"/>
    <w:rsid w:val="001D2D9E"/>
    <w:rsid w:val="002373A7"/>
    <w:rsid w:val="00244E0D"/>
    <w:rsid w:val="0029404F"/>
    <w:rsid w:val="002D4B7E"/>
    <w:rsid w:val="004A1C07"/>
    <w:rsid w:val="004B08F9"/>
    <w:rsid w:val="004E0119"/>
    <w:rsid w:val="0051773F"/>
    <w:rsid w:val="00531268"/>
    <w:rsid w:val="0054222E"/>
    <w:rsid w:val="00570E75"/>
    <w:rsid w:val="005831E3"/>
    <w:rsid w:val="005A5803"/>
    <w:rsid w:val="00633CBE"/>
    <w:rsid w:val="00657A73"/>
    <w:rsid w:val="006B2783"/>
    <w:rsid w:val="00731D44"/>
    <w:rsid w:val="007E7886"/>
    <w:rsid w:val="00821C85"/>
    <w:rsid w:val="008854A6"/>
    <w:rsid w:val="008D0750"/>
    <w:rsid w:val="00902FC2"/>
    <w:rsid w:val="009441C8"/>
    <w:rsid w:val="0096564A"/>
    <w:rsid w:val="00A87016"/>
    <w:rsid w:val="00A92CCC"/>
    <w:rsid w:val="00AB710B"/>
    <w:rsid w:val="00AC0627"/>
    <w:rsid w:val="00B36770"/>
    <w:rsid w:val="00B54B78"/>
    <w:rsid w:val="00BB442C"/>
    <w:rsid w:val="00C34BC5"/>
    <w:rsid w:val="00C36856"/>
    <w:rsid w:val="00D34FD1"/>
    <w:rsid w:val="00D94957"/>
    <w:rsid w:val="00DD6382"/>
    <w:rsid w:val="00DF0CE9"/>
    <w:rsid w:val="00DF62C6"/>
    <w:rsid w:val="00E0452C"/>
    <w:rsid w:val="00E0470C"/>
    <w:rsid w:val="00E32A16"/>
    <w:rsid w:val="00E84D88"/>
    <w:rsid w:val="00EE56A0"/>
    <w:rsid w:val="00F16071"/>
    <w:rsid w:val="00F262CC"/>
    <w:rsid w:val="00F72F09"/>
    <w:rsid w:val="00FF730A"/>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E2686C"/>
  <w15:docId w15:val="{6DAF97BC-B0CF-4B08-BB5E-D112D50E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3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3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CBE"/>
    <w:rPr>
      <w:rFonts w:ascii="Tahoma" w:hAnsi="Tahoma" w:cs="Tahoma"/>
      <w:sz w:val="16"/>
      <w:szCs w:val="16"/>
    </w:rPr>
  </w:style>
  <w:style w:type="paragraph" w:customStyle="1" w:styleId="TableParagraph">
    <w:name w:val="Table Paragraph"/>
    <w:basedOn w:val="Normal"/>
    <w:uiPriority w:val="1"/>
    <w:qFormat/>
    <w:rsid w:val="005831E3"/>
    <w:pPr>
      <w:widowControl w:val="0"/>
      <w:autoSpaceDE w:val="0"/>
      <w:autoSpaceDN w:val="0"/>
      <w:spacing w:after="0" w:line="240" w:lineRule="auto"/>
    </w:pPr>
    <w:rPr>
      <w:rFonts w:ascii="Lucida Sans Unicode" w:eastAsia="Lucida Sans Unicode" w:hAnsi="Lucida Sans Unicode" w:cs="Lucida Sans Unicode"/>
      <w:lang w:bidi="ar-SA"/>
    </w:rPr>
  </w:style>
  <w:style w:type="paragraph" w:styleId="BodyText">
    <w:name w:val="Body Text"/>
    <w:basedOn w:val="Normal"/>
    <w:link w:val="BodyTextChar"/>
    <w:uiPriority w:val="1"/>
    <w:qFormat/>
    <w:rsid w:val="00F72F09"/>
    <w:pPr>
      <w:widowControl w:val="0"/>
      <w:autoSpaceDE w:val="0"/>
      <w:autoSpaceDN w:val="0"/>
      <w:spacing w:after="0" w:line="240" w:lineRule="auto"/>
    </w:pPr>
    <w:rPr>
      <w:rFonts w:ascii="Arial MT" w:eastAsia="Arial MT" w:hAnsi="Arial MT" w:cs="Arial MT"/>
      <w:sz w:val="21"/>
      <w:szCs w:val="21"/>
      <w:lang w:bidi="ar-SA"/>
    </w:rPr>
  </w:style>
  <w:style w:type="character" w:customStyle="1" w:styleId="BodyTextChar">
    <w:name w:val="Body Text Char"/>
    <w:basedOn w:val="DefaultParagraphFont"/>
    <w:link w:val="BodyText"/>
    <w:uiPriority w:val="1"/>
    <w:rsid w:val="00F72F09"/>
    <w:rPr>
      <w:rFonts w:ascii="Arial MT" w:eastAsia="Arial MT" w:hAnsi="Arial MT" w:cs="Arial MT"/>
      <w:sz w:val="21"/>
      <w:szCs w:val="21"/>
      <w:lang w:bidi="ar-SA"/>
    </w:rPr>
  </w:style>
  <w:style w:type="paragraph" w:customStyle="1" w:styleId="Default">
    <w:name w:val="Default"/>
    <w:rsid w:val="0051773F"/>
    <w:pPr>
      <w:autoSpaceDE w:val="0"/>
      <w:autoSpaceDN w:val="0"/>
      <w:adjustRightInd w:val="0"/>
      <w:spacing w:after="0" w:line="240" w:lineRule="auto"/>
    </w:pPr>
    <w:rPr>
      <w:rFonts w:ascii="Tahoma" w:eastAsia="Calibri" w:hAnsi="Tahoma" w:cs="Tahoma"/>
      <w:color w:val="000000"/>
      <w:sz w:val="24"/>
      <w:szCs w:val="24"/>
      <w:lang w:val="en-IN"/>
    </w:rPr>
  </w:style>
  <w:style w:type="character" w:styleId="Strong">
    <w:name w:val="Strong"/>
    <w:basedOn w:val="DefaultParagraphFont"/>
    <w:uiPriority w:val="22"/>
    <w:qFormat/>
    <w:rsid w:val="00AB710B"/>
    <w:rPr>
      <w:b/>
      <w:bCs/>
    </w:rPr>
  </w:style>
  <w:style w:type="paragraph" w:styleId="ListParagraph">
    <w:name w:val="List Paragraph"/>
    <w:basedOn w:val="Normal"/>
    <w:uiPriority w:val="34"/>
    <w:qFormat/>
    <w:rsid w:val="00AB7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769494">
      <w:bodyDiv w:val="1"/>
      <w:marLeft w:val="0"/>
      <w:marRight w:val="0"/>
      <w:marTop w:val="0"/>
      <w:marBottom w:val="0"/>
      <w:divBdr>
        <w:top w:val="none" w:sz="0" w:space="0" w:color="auto"/>
        <w:left w:val="none" w:sz="0" w:space="0" w:color="auto"/>
        <w:bottom w:val="none" w:sz="0" w:space="0" w:color="auto"/>
        <w:right w:val="none" w:sz="0" w:space="0" w:color="auto"/>
      </w:divBdr>
    </w:div>
    <w:div w:id="143840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2</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MECH CAD CAM 14</cp:lastModifiedBy>
  <cp:revision>36</cp:revision>
  <cp:lastPrinted>2024-02-15T10:08:00Z</cp:lastPrinted>
  <dcterms:created xsi:type="dcterms:W3CDTF">2023-08-21T07:44:00Z</dcterms:created>
  <dcterms:modified xsi:type="dcterms:W3CDTF">2026-04-24T07:10:00Z</dcterms:modified>
</cp:coreProperties>
</file>